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D7" w:rsidRPr="00BB7CF8" w:rsidRDefault="00C635D7" w:rsidP="00C635D7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:rsidR="00C635D7" w:rsidRPr="00BB7CF8" w:rsidRDefault="00C635D7" w:rsidP="00C635D7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:rsidR="00C635D7" w:rsidRDefault="00C635D7" w:rsidP="00C635D7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B37B9">
        <w:rPr>
          <w:rFonts w:ascii="Times New Roman" w:hAnsi="Times New Roman" w:cs="Times New Roman"/>
          <w:b/>
          <w:bCs/>
        </w:rPr>
        <w:t>Dostawa sprzętu komputerowego</w:t>
      </w:r>
      <w:r>
        <w:rPr>
          <w:rFonts w:ascii="Times New Roman" w:hAnsi="Times New Roman" w:cs="Times New Roman"/>
          <w:b/>
          <w:bCs/>
        </w:rPr>
        <w:t xml:space="preserve"> wraz z wyposażeniem</w:t>
      </w:r>
      <w:r w:rsidRPr="008B37B9">
        <w:rPr>
          <w:rFonts w:ascii="Times New Roman" w:hAnsi="Times New Roman" w:cs="Times New Roman"/>
          <w:b/>
          <w:bCs/>
        </w:rPr>
        <w:t xml:space="preserve"> </w:t>
      </w:r>
      <w:r w:rsidRPr="0095498B">
        <w:rPr>
          <w:rFonts w:ascii="Times New Roman" w:hAnsi="Times New Roman" w:cs="Times New Roman"/>
          <w:b/>
          <w:bCs/>
        </w:rPr>
        <w:t>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</w:r>
    </w:p>
    <w:p w:rsidR="00C635D7" w:rsidRPr="00BB7CF8" w:rsidRDefault="00C635D7" w:rsidP="00C635D7">
      <w:pPr>
        <w:spacing w:after="0"/>
        <w:jc w:val="both"/>
        <w:rPr>
          <w:rFonts w:ascii="Times New Roman" w:hAnsi="Times New Roman" w:cs="Times New Roman"/>
        </w:rPr>
      </w:pPr>
      <w:r w:rsidRPr="005575D1">
        <w:rPr>
          <w:rFonts w:ascii="Times New Roman" w:hAnsi="Times New Roman" w:cs="Times New Roman"/>
          <w:b/>
          <w:bCs/>
        </w:rPr>
        <w:t>Część Nr 1: laptopy, komputery stacjonarne, monitory, tablety, akcesoria peryferyjne do komputerów, zasilacze awaryjne, oprogramowanie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932"/>
        <w:gridCol w:w="4678"/>
        <w:gridCol w:w="1096"/>
        <w:gridCol w:w="815"/>
      </w:tblGrid>
      <w:tr w:rsidR="00C635D7" w:rsidRPr="00BB7CF8" w:rsidTr="00B02A5E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C635D7" w:rsidRPr="00BB7CF8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C635D7" w:rsidRPr="00BB7CF8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C635D7" w:rsidRPr="00BB7CF8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:rsidR="00C635D7" w:rsidRPr="00BB7CF8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.)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C635D7" w:rsidRPr="00BB7CF8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Komputer stacjonarny + monitor + oprogramowanie 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Producent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Model </w:t>
            </w: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…………………..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Part Number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Default="00C635D7" w:rsidP="00B02A5E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705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31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C635D7" w:rsidRPr="00BB7CF8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Default="00C635D7" w:rsidP="00B02A5E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BB7CF8" w:rsidRDefault="00C635D7" w:rsidP="00B02A5E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C635D7" w:rsidRDefault="00C635D7" w:rsidP="00B02A5E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Klawiatura komputerowa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B7CF8" w:rsidRDefault="00C635D7" w:rsidP="00B02A5E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Myszka komputerowa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Laptop z systemem operacyjnym Windows + oprogramowanie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Default="00C635D7" w:rsidP="00B02A5E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BB7CF8" w:rsidRDefault="00C635D7" w:rsidP="00B02A5E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Klawiatura komputerowa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Myszka komputerowa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Myszka komputerowa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24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Laptop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Komputer stacjonarny + monitor + oprogramowanie 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Model </w:t>
            </w:r>
            <w:proofErr w:type="spellStart"/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komputera</w:t>
            </w:r>
            <w:proofErr w:type="spellEnd"/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…………………..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Part Number </w:t>
            </w:r>
            <w:proofErr w:type="spellStart"/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komputera</w:t>
            </w:r>
            <w:proofErr w:type="spellEnd"/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Producent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Model </w:t>
            </w: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…………………..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Part Number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Default="00C635D7" w:rsidP="00B02A5E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Laptop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20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Komputer stacjonarny + monitor + oprogramowanie 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komputera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Model </w:t>
            </w:r>
            <w:proofErr w:type="spellStart"/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komputera</w:t>
            </w:r>
            <w:proofErr w:type="spellEnd"/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…………………..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Part Number </w:t>
            </w:r>
            <w:proofErr w:type="spellStart"/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komputera</w:t>
            </w:r>
            <w:proofErr w:type="spellEnd"/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lastRenderedPageBreak/>
              <w:t>Producent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Model </w:t>
            </w:r>
            <w:proofErr w:type="spellStart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…………………..</w:t>
            </w: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:rsidR="00C635D7" w:rsidRPr="00263A82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Part Number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monitora</w:t>
            </w:r>
            <w:proofErr w:type="spellEnd"/>
            <w:r w:rsidRPr="00263A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29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822919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484411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oprogramowania biurowego</w:t>
            </w: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Default="00C635D7" w:rsidP="00B02A5E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35D7" w:rsidRDefault="00C635D7" w:rsidP="00B02A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6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Laptop + oprogramowaniem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Myszka komputerowa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Dysk 4TB HDD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Dysk 4TB HDD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Monitor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Monitor dla nauczyciela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Monitor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18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Calibri" w:hAnsi="Calibri" w:cs="Calibri"/>
              </w:rPr>
              <w:t>Monitor dla nauczyciela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Oprogramowanie komputerowe biurowe na 15 stanowisk </w:t>
            </w:r>
            <w:r>
              <w:rPr>
                <w:rFonts w:ascii="Calibri" w:hAnsi="Calibri" w:cs="Calibri"/>
              </w:rPr>
              <w:br/>
            </w: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lastRenderedPageBreak/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2 </w:t>
            </w:r>
            <w:proofErr w:type="spellStart"/>
            <w:r>
              <w:rPr>
                <w:rFonts w:ascii="Calibri" w:hAnsi="Calibri" w:cs="Calibri"/>
              </w:rPr>
              <w:t>kpl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Calibri" w:hAnsi="Calibri" w:cs="Calibri"/>
              </w:rPr>
              <w:t>Oprogramowanie komputerowe biurowe na 15 stanowisk</w:t>
            </w:r>
            <w:r w:rsidRPr="00B02A5E">
              <w:rPr>
                <w:rFonts w:ascii="Calibri" w:hAnsi="Calibri" w:cs="Calibri"/>
              </w:rPr>
              <w:br/>
            </w: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2 </w:t>
            </w:r>
            <w:proofErr w:type="spellStart"/>
            <w:r>
              <w:rPr>
                <w:rFonts w:ascii="Calibri" w:hAnsi="Calibri" w:cs="Calibri"/>
              </w:rPr>
              <w:t>kpl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Calibri" w:hAnsi="Calibri" w:cs="Calibri"/>
              </w:rPr>
              <w:t>Oprogramowanie komputerowe biurowe na 10 stanowisk</w:t>
            </w:r>
            <w:r w:rsidRPr="00B02A5E">
              <w:rPr>
                <w:rFonts w:ascii="Calibri" w:hAnsi="Calibri" w:cs="Calibri"/>
              </w:rPr>
              <w:br/>
            </w: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2 </w:t>
            </w:r>
            <w:proofErr w:type="spellStart"/>
            <w:r>
              <w:rPr>
                <w:rFonts w:ascii="Calibri" w:hAnsi="Calibri" w:cs="Calibri"/>
              </w:rPr>
              <w:t>kpl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  <w:tr w:rsidR="00C635D7" w:rsidRPr="00BB7CF8" w:rsidTr="00B02A5E">
        <w:tc>
          <w:tcPr>
            <w:tcW w:w="0" w:type="auto"/>
            <w:vAlign w:val="center"/>
          </w:tcPr>
          <w:p w:rsidR="00C635D7" w:rsidRPr="00BB7CF8" w:rsidRDefault="00C635D7" w:rsidP="00B02A5E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Calibri" w:hAnsi="Calibri" w:cs="Calibri"/>
              </w:rPr>
              <w:t>Licencja na oprogramowanie biurowe komputerowe</w:t>
            </w:r>
            <w:r w:rsidRPr="00B02A5E">
              <w:rPr>
                <w:rFonts w:ascii="Calibri" w:hAnsi="Calibri" w:cs="Calibri"/>
              </w:rPr>
              <w:br/>
            </w: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jc w:val="center"/>
              <w:rPr>
                <w:rFonts w:ascii="Calibri" w:hAnsi="Calibri" w:cs="Calibri"/>
              </w:rPr>
            </w:pPr>
            <w:r w:rsidRPr="00B02A5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C635D7" w:rsidRPr="00BB7CF8" w:rsidRDefault="00C635D7" w:rsidP="00B02A5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5D7" w:rsidRDefault="00C635D7" w:rsidP="00B02A5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2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5D7" w:rsidRPr="00BB7CF8" w:rsidRDefault="00C635D7" w:rsidP="00B02A5E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C635D7" w:rsidRDefault="00C635D7" w:rsidP="00C635D7">
      <w:pPr>
        <w:jc w:val="both"/>
        <w:rPr>
          <w:rFonts w:ascii="Times New Roman" w:hAnsi="Times New Roman" w:cs="Times New Roman"/>
        </w:rPr>
      </w:pPr>
    </w:p>
    <w:p w:rsidR="00C635D7" w:rsidRDefault="00C635D7" w:rsidP="00C635D7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2: monitory wielkoformatowe, projektory, ekrany projekcyjne, sprzęt nagłośnieniowy,</w:t>
      </w:r>
    </w:p>
    <w:tbl>
      <w:tblPr>
        <w:tblStyle w:val="Tabela-Siatka1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1981"/>
        <w:gridCol w:w="3867"/>
        <w:gridCol w:w="814"/>
        <w:gridCol w:w="1830"/>
      </w:tblGrid>
      <w:tr w:rsidR="00C635D7" w:rsidRPr="005575D1" w:rsidTr="00B02A5E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</w:rPr>
              <w:t xml:space="preserve">Monitor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</w:rPr>
              <w:t>interaktywny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lastRenderedPageBreak/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Monitor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interaktywny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Tablica interaktywna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Projektor laserowy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Ekran projekcyjny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Projektor laserowy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cs="Calibri"/>
              </w:rPr>
              <w:t>1</w:t>
            </w:r>
            <w:r w:rsidRPr="00B02A5E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Monitor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interaktywny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lastRenderedPageBreak/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cs="Calibri"/>
              </w:rPr>
              <w:t>1</w:t>
            </w:r>
            <w:r w:rsidRPr="00B02A5E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Monitor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interaktywny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Projektor laserowy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Ekran projekcyjny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Monitor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interaktywny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Monitor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interaktywny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Zestaw nagłośnienia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Zestaw nagłośnienia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Zestaw nagłośnienia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Głośniki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komputerowe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Głośniki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komputerowe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Głośniki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komputerowe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lastRenderedPageBreak/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C635D7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cs="Calibri"/>
              </w:rPr>
            </w:pPr>
            <w:r w:rsidRPr="00B02A5E">
              <w:rPr>
                <w:rFonts w:cs="Calibri"/>
              </w:rPr>
              <w:t xml:space="preserve">Słuchawki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cs="Calibri"/>
              </w:rPr>
              <w:t>z mikrofonem</w:t>
            </w:r>
            <w:r w:rsidRPr="00B02A5E">
              <w:rPr>
                <w:rFonts w:cs="Calibri"/>
              </w:rPr>
              <w:br/>
            </w: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cs="Calibri"/>
              </w:rPr>
              <w:t>34</w:t>
            </w:r>
            <w:r w:rsidRPr="00B02A5E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C635D7" w:rsidRPr="005575D1" w:rsidRDefault="00C635D7" w:rsidP="00C635D7">
      <w:pPr>
        <w:jc w:val="both"/>
        <w:rPr>
          <w:rFonts w:ascii="Times New Roman" w:hAnsi="Times New Roman" w:cs="Times New Roman"/>
          <w:b/>
          <w:bCs/>
        </w:rPr>
      </w:pPr>
    </w:p>
    <w:p w:rsidR="00C635D7" w:rsidRDefault="00C635D7" w:rsidP="00C635D7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3: serwery, akcesoria sieciowe, zasilacze awaryjne</w:t>
      </w:r>
    </w:p>
    <w:tbl>
      <w:tblPr>
        <w:tblStyle w:val="Tabela-Siatka2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1716"/>
        <w:gridCol w:w="3867"/>
        <w:gridCol w:w="814"/>
        <w:gridCol w:w="2095"/>
      </w:tblGrid>
      <w:tr w:rsidR="00C635D7" w:rsidRPr="005575D1" w:rsidTr="00B02A5E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1.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</w:rPr>
              <w:t>Łącze sieciowe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</w:rPr>
              <w:t>Łącze sieciowe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B02A5E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B02A5E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B02A5E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A5E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B02A5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C635D7" w:rsidRPr="005575D1" w:rsidRDefault="00C635D7" w:rsidP="00C635D7">
      <w:pPr>
        <w:jc w:val="both"/>
        <w:rPr>
          <w:rFonts w:ascii="Times New Roman" w:hAnsi="Times New Roman" w:cs="Times New Roman"/>
          <w:b/>
          <w:bCs/>
        </w:rPr>
      </w:pPr>
    </w:p>
    <w:p w:rsidR="00C635D7" w:rsidRDefault="00C635D7" w:rsidP="00C635D7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4: akcesoria komputerowe, tablety</w:t>
      </w:r>
    </w:p>
    <w:tbl>
      <w:tblPr>
        <w:tblStyle w:val="Tabela-Siatka3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1716"/>
        <w:gridCol w:w="3867"/>
        <w:gridCol w:w="814"/>
        <w:gridCol w:w="2095"/>
      </w:tblGrid>
      <w:tr w:rsidR="00C635D7" w:rsidRPr="005575D1" w:rsidTr="00B02A5E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1.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Tablet graficzny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lastRenderedPageBreak/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cs="Calibri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cs="Calibri"/>
              </w:rPr>
              <w:t>Tablet graficzny</w:t>
            </w:r>
            <w:r w:rsidRPr="007156D2">
              <w:rPr>
                <w:rFonts w:cs="Calibri"/>
              </w:rPr>
              <w:br/>
            </w: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cs="Calibri"/>
              </w:rPr>
            </w:pPr>
            <w:r w:rsidRPr="007156D2">
              <w:rPr>
                <w:rFonts w:cs="Calibri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3.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cs="Calibri"/>
              </w:rPr>
              <w:t xml:space="preserve">Rysik do </w:t>
            </w:r>
            <w:proofErr w:type="spellStart"/>
            <w:r w:rsidRPr="007156D2">
              <w:rPr>
                <w:rFonts w:cs="Calibri"/>
              </w:rPr>
              <w:t>tableta</w:t>
            </w:r>
            <w:proofErr w:type="spellEnd"/>
            <w:r w:rsidRPr="007156D2">
              <w:rPr>
                <w:rFonts w:cs="Calibri"/>
              </w:rPr>
              <w:br/>
            </w: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cs="Calibri"/>
              </w:rPr>
            </w:pPr>
            <w:r w:rsidRPr="007156D2">
              <w:rPr>
                <w:rFonts w:cs="Calibri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4.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cs="Calibri"/>
              </w:rPr>
              <w:t>Tablet graficzny</w:t>
            </w:r>
            <w:r w:rsidRPr="007156D2">
              <w:rPr>
                <w:rFonts w:cs="Calibri"/>
              </w:rPr>
              <w:br/>
            </w: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cs="Calibri"/>
              </w:rPr>
            </w:pPr>
            <w:r w:rsidRPr="007156D2">
              <w:rPr>
                <w:rFonts w:cs="Calibri"/>
              </w:rPr>
              <w:t>1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5.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cs="Calibri"/>
              </w:rPr>
              <w:t>Rysik</w:t>
            </w:r>
            <w:r w:rsidRPr="007156D2">
              <w:rPr>
                <w:rFonts w:cs="Calibri"/>
              </w:rPr>
              <w:br/>
            </w: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cs="Calibri"/>
              </w:rPr>
            </w:pPr>
            <w:r w:rsidRPr="007156D2">
              <w:rPr>
                <w:rFonts w:cs="Calibri"/>
              </w:rPr>
              <w:t>1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</w:pPr>
            <w:r w:rsidRPr="007156D2"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  <w:t>6.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cs="Calibri"/>
              </w:rPr>
              <w:t>Tablet graficzny</w:t>
            </w:r>
            <w:r w:rsidRPr="007156D2">
              <w:rPr>
                <w:rFonts w:cs="Calibri"/>
              </w:rPr>
              <w:br/>
            </w: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cs="Calibri"/>
              </w:rPr>
            </w:pPr>
            <w:r w:rsidRPr="007156D2">
              <w:rPr>
                <w:rFonts w:cs="Calibri"/>
              </w:rPr>
              <w:t>1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C635D7" w:rsidRPr="005575D1" w:rsidRDefault="00C635D7" w:rsidP="00C635D7">
      <w:pPr>
        <w:jc w:val="both"/>
        <w:rPr>
          <w:rFonts w:ascii="Times New Roman" w:hAnsi="Times New Roman" w:cs="Times New Roman"/>
          <w:b/>
          <w:bCs/>
        </w:rPr>
      </w:pPr>
    </w:p>
    <w:p w:rsidR="00C635D7" w:rsidRPr="005575D1" w:rsidRDefault="00C635D7" w:rsidP="00C635D7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5: niszczarki, urządzenia drukujące (wielofunkcyjne)</w:t>
      </w:r>
      <w:r>
        <w:rPr>
          <w:rFonts w:ascii="Times New Roman" w:hAnsi="Times New Roman" w:cs="Times New Roman"/>
          <w:b/>
          <w:bCs/>
        </w:rPr>
        <w:t>, gilotyny, urządzenia introligatorskie</w:t>
      </w:r>
    </w:p>
    <w:tbl>
      <w:tblPr>
        <w:tblStyle w:val="Tabela-Siatka4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2251"/>
        <w:gridCol w:w="3867"/>
        <w:gridCol w:w="814"/>
        <w:gridCol w:w="1560"/>
      </w:tblGrid>
      <w:tr w:rsidR="00C635D7" w:rsidRPr="005575D1" w:rsidTr="00B02A5E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1.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Kserokopiarka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lastRenderedPageBreak/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lastRenderedPageBreak/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lastRenderedPageBreak/>
              <w:t>2.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Niszczarka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3.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Kserokopiarka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t>1</w:t>
            </w:r>
            <w:r w:rsidRPr="007156D2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 xml:space="preserve">Urządzenie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wielofunkcyjne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t>4</w:t>
            </w:r>
            <w:r w:rsidRPr="007156D2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</w:pPr>
            <w:r w:rsidRPr="007156D2"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Gilotyna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t>2</w:t>
            </w:r>
            <w:r w:rsidRPr="007156D2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</w:pPr>
            <w:r w:rsidRPr="007156D2"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 xml:space="preserve">Gilotyna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introligatorska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t>2</w:t>
            </w:r>
            <w:r w:rsidRPr="007156D2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Laminarka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lastRenderedPageBreak/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lastRenderedPageBreak/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</w:pPr>
            <w:bookmarkStart w:id="0" w:name="_GoBack" w:colFirst="0" w:colLast="3"/>
            <w:r w:rsidRPr="007156D2"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  <w:lastRenderedPageBreak/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Laminator rolowy na gorąco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Typ</w:t>
            </w:r>
            <w:proofErr w:type="spellEnd"/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t>1</w:t>
            </w:r>
            <w:r w:rsidRPr="007156D2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5575D1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35D7" w:rsidRPr="005575D1" w:rsidTr="00B02A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</w:pPr>
            <w:r w:rsidRPr="007156D2">
              <w:rPr>
                <w:rFonts w:ascii="Times New Roman" w:eastAsia="Aptos" w:hAnsi="Times New Roman"/>
                <w:kern w:val="2"/>
                <w:sz w:val="20"/>
                <w:szCs w:val="20"/>
                <w:u w:color="000000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156D2">
              <w:rPr>
                <w:rFonts w:ascii="Times New Roman" w:hAnsi="Times New Roman"/>
              </w:rPr>
              <w:t>Zaokrąglacz</w:t>
            </w:r>
            <w:proofErr w:type="spellEnd"/>
            <w:r w:rsidRPr="007156D2">
              <w:rPr>
                <w:rFonts w:ascii="Times New Roman" w:hAnsi="Times New Roman"/>
              </w:rPr>
              <w:t xml:space="preserve"> do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</w:rPr>
              <w:t>narożników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Typ: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Model: </w:t>
            </w:r>
          </w:p>
          <w:p w:rsidR="00C635D7" w:rsidRPr="007156D2" w:rsidRDefault="00C635D7" w:rsidP="00B02A5E">
            <w:pPr>
              <w:spacing w:line="252" w:lineRule="auto"/>
              <w:jc w:val="center"/>
              <w:rPr>
                <w:rFonts w:ascii="Times New Roman" w:hAnsi="Times New Roman"/>
              </w:rPr>
            </w:pPr>
            <w:r w:rsidRPr="007156D2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TAK</w:t>
            </w:r>
          </w:p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sym w:font="Symbol" w:char="F080"/>
            </w:r>
            <w:r w:rsidRPr="007156D2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Pr="007156D2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56D2">
              <w:rPr>
                <w:rFonts w:ascii="Times New Roman" w:hAnsi="Times New Roman"/>
                <w:sz w:val="20"/>
                <w:szCs w:val="20"/>
              </w:rPr>
              <w:t>2</w:t>
            </w:r>
            <w:r w:rsidRPr="007156D2">
              <w:rPr>
                <w:rFonts w:ascii="Times New Roman" w:hAnsi="Times New Roman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5D7" w:rsidRDefault="00C635D7" w:rsidP="00B02A5E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bookmarkEnd w:id="0"/>
    </w:tbl>
    <w:p w:rsidR="00C635D7" w:rsidRPr="00BB7CF8" w:rsidRDefault="00C635D7" w:rsidP="00C635D7">
      <w:pPr>
        <w:jc w:val="both"/>
        <w:rPr>
          <w:rFonts w:ascii="Times New Roman" w:hAnsi="Times New Roman" w:cs="Times New Roman"/>
        </w:rPr>
      </w:pPr>
    </w:p>
    <w:p w:rsidR="00C635D7" w:rsidRPr="00BB7CF8" w:rsidRDefault="00C635D7" w:rsidP="00C635D7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:rsidR="00C635D7" w:rsidRPr="00BB7CF8" w:rsidRDefault="00C635D7" w:rsidP="00C635D7">
      <w:pPr>
        <w:jc w:val="both"/>
      </w:pPr>
    </w:p>
    <w:p w:rsidR="00C635D7" w:rsidRPr="00BB7CF8" w:rsidRDefault="00C635D7" w:rsidP="00C635D7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p w:rsidR="00C0599B" w:rsidRDefault="00C0599B"/>
    <w:sectPr w:rsidR="00C0599B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466" w:rsidRDefault="00AF4466">
      <w:pPr>
        <w:spacing w:after="0" w:line="240" w:lineRule="auto"/>
      </w:pPr>
      <w:r>
        <w:separator/>
      </w:r>
    </w:p>
  </w:endnote>
  <w:endnote w:type="continuationSeparator" w:id="0">
    <w:p w:rsidR="00AF4466" w:rsidRDefault="00AF4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466" w:rsidRDefault="00AF4466">
      <w:pPr>
        <w:spacing w:after="0" w:line="240" w:lineRule="auto"/>
      </w:pPr>
      <w:r>
        <w:separator/>
      </w:r>
    </w:p>
  </w:footnote>
  <w:footnote w:type="continuationSeparator" w:id="0">
    <w:p w:rsidR="00AF4466" w:rsidRDefault="00AF4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A5E" w:rsidRPr="00312726" w:rsidRDefault="00B02A5E" w:rsidP="00B02A5E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6AB2A6F4" wp14:editId="62BBC78A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5D7"/>
    <w:rsid w:val="007156D2"/>
    <w:rsid w:val="00AF4466"/>
    <w:rsid w:val="00B02A5E"/>
    <w:rsid w:val="00B10136"/>
    <w:rsid w:val="00C0599B"/>
    <w:rsid w:val="00C6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F6BCB"/>
  <w15:chartTrackingRefBased/>
  <w15:docId w15:val="{4B5A6408-A1A3-4730-8BDC-1E112A1A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35D7"/>
    <w:pPr>
      <w:suppressAutoHyphens/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635D7"/>
  </w:style>
  <w:style w:type="character" w:customStyle="1" w:styleId="StopkaZnak">
    <w:name w:val="Stopka Znak"/>
    <w:basedOn w:val="Domylnaczcionkaakapitu"/>
    <w:link w:val="Stopka"/>
    <w:uiPriority w:val="99"/>
    <w:qFormat/>
    <w:rsid w:val="00C635D7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635D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C635D7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635D7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635D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635D7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kern w:val="2"/>
      <w:sz w:val="24"/>
      <w:szCs w:val="24"/>
      <w:lang w:eastAsia="zh-TW"/>
      <w14:ligatures w14:val="standardContextual"/>
    </w:rPr>
  </w:style>
  <w:style w:type="character" w:customStyle="1" w:styleId="NagwekZnak1">
    <w:name w:val="Nagłówek Znak1"/>
    <w:basedOn w:val="Domylnaczcionkaakapitu"/>
    <w:uiPriority w:val="99"/>
    <w:semiHidden/>
    <w:rsid w:val="00C635D7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Tekstpodstawowy">
    <w:name w:val="Body Text"/>
    <w:basedOn w:val="Normalny"/>
    <w:link w:val="TekstpodstawowyZnak"/>
    <w:rsid w:val="00C635D7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C635D7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Lista">
    <w:name w:val="List"/>
    <w:basedOn w:val="Tekstpodstawowy"/>
    <w:rsid w:val="00C635D7"/>
    <w:rPr>
      <w:rFonts w:cs="Lucida Sans"/>
    </w:rPr>
  </w:style>
  <w:style w:type="paragraph" w:styleId="Legenda">
    <w:name w:val="caption"/>
    <w:basedOn w:val="Normalny"/>
    <w:qFormat/>
    <w:rsid w:val="00C635D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635D7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C635D7"/>
  </w:style>
  <w:style w:type="paragraph" w:customStyle="1" w:styleId="caption1">
    <w:name w:val="caption1"/>
    <w:basedOn w:val="Normalny"/>
    <w:qFormat/>
    <w:rsid w:val="00C635D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rsid w:val="00C635D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635D7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kern w:val="2"/>
      <w:sz w:val="24"/>
      <w:szCs w:val="24"/>
      <w:lang w:eastAsia="zh-TW"/>
      <w14:ligatures w14:val="standardContextual"/>
    </w:rPr>
  </w:style>
  <w:style w:type="character" w:customStyle="1" w:styleId="StopkaZnak1">
    <w:name w:val="Stopka Znak1"/>
    <w:basedOn w:val="Domylnaczcionkaakapitu"/>
    <w:uiPriority w:val="99"/>
    <w:semiHidden/>
    <w:rsid w:val="00C635D7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NormalnyWeb">
    <w:name w:val="Normal (Web)"/>
    <w:qFormat/>
    <w:rsid w:val="00C635D7"/>
    <w:pPr>
      <w:suppressAutoHyphens/>
      <w:spacing w:before="100" w:after="100" w:line="276" w:lineRule="auto"/>
    </w:pPr>
    <w:rPr>
      <w:rFonts w:ascii="Times New Roman" w:eastAsia="Arial Unicode MS" w:hAnsi="Times New Roman" w:cs="Arial Unicode MS"/>
      <w:color w:val="000000"/>
      <w:kern w:val="0"/>
      <w:u w:color="000000"/>
      <w:lang w:eastAsia="pl-PL"/>
      <w14:ligatures w14:val="none"/>
    </w:rPr>
  </w:style>
  <w:style w:type="paragraph" w:styleId="Akapitzlist">
    <w:name w:val="List Paragraph"/>
    <w:qFormat/>
    <w:rsid w:val="00C635D7"/>
    <w:pPr>
      <w:suppressAutoHyphens/>
      <w:spacing w:line="276" w:lineRule="auto"/>
      <w:ind w:left="720"/>
    </w:pPr>
    <w:rPr>
      <w:rFonts w:ascii="Aptos" w:eastAsia="Aptos" w:hAnsi="Aptos" w:cs="Aptos"/>
      <w:color w:val="000000"/>
      <w:u w:color="00000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635D7"/>
    <w:pPr>
      <w:spacing w:line="240" w:lineRule="auto"/>
    </w:pPr>
    <w:rPr>
      <w:rFonts w:eastAsiaTheme="minorEastAsia"/>
      <w:kern w:val="2"/>
      <w:sz w:val="20"/>
      <w:szCs w:val="20"/>
      <w:lang w:eastAsia="zh-TW"/>
      <w14:ligatures w14:val="standardContextual"/>
    </w:rPr>
  </w:style>
  <w:style w:type="character" w:customStyle="1" w:styleId="TekstkomentarzaZnak1">
    <w:name w:val="Tekst komentarza Znak1"/>
    <w:basedOn w:val="Domylnaczcionkaakapitu"/>
    <w:uiPriority w:val="99"/>
    <w:semiHidden/>
    <w:rsid w:val="00C635D7"/>
    <w:rPr>
      <w:rFonts w:eastAsiaTheme="minorHAnsi"/>
      <w:kern w:val="0"/>
      <w:sz w:val="20"/>
      <w:szCs w:val="20"/>
      <w:lang w:eastAsia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635D7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C635D7"/>
    <w:rPr>
      <w:rFonts w:eastAsiaTheme="minorHAnsi"/>
      <w:b/>
      <w:bCs/>
      <w:kern w:val="0"/>
      <w:sz w:val="20"/>
      <w:szCs w:val="20"/>
      <w:lang w:eastAsia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635D7"/>
    <w:pPr>
      <w:spacing w:after="0" w:line="240" w:lineRule="auto"/>
    </w:pPr>
    <w:rPr>
      <w:rFonts w:ascii="Tahoma" w:eastAsiaTheme="minorEastAsia" w:hAnsi="Tahoma" w:cs="Tahoma"/>
      <w:kern w:val="2"/>
      <w:sz w:val="16"/>
      <w:szCs w:val="16"/>
      <w:lang w:eastAsia="zh-TW"/>
      <w14:ligatures w14:val="standardContextual"/>
    </w:rPr>
  </w:style>
  <w:style w:type="character" w:customStyle="1" w:styleId="TekstdymkaZnak1">
    <w:name w:val="Tekst dymka Znak1"/>
    <w:basedOn w:val="Domylnaczcionkaakapitu"/>
    <w:uiPriority w:val="99"/>
    <w:semiHidden/>
    <w:rsid w:val="00C635D7"/>
    <w:rPr>
      <w:rFonts w:ascii="Segoe UI" w:eastAsiaTheme="minorHAnsi" w:hAnsi="Segoe UI" w:cs="Segoe UI"/>
      <w:kern w:val="0"/>
      <w:sz w:val="18"/>
      <w:szCs w:val="18"/>
      <w:lang w:eastAsia="en-US"/>
      <w14:ligatures w14:val="none"/>
    </w:rPr>
  </w:style>
  <w:style w:type="table" w:styleId="Tabela-Siatka">
    <w:name w:val="Table Grid"/>
    <w:basedOn w:val="Standardowy"/>
    <w:uiPriority w:val="39"/>
    <w:rsid w:val="00C635D7"/>
    <w:pPr>
      <w:suppressAutoHyphens/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C635D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C635D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C635D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C635D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77F67-C62A-41DF-BB02-93E35687B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1265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,</dc:creator>
  <cp:keywords/>
  <dc:description/>
  <cp:lastModifiedBy>Magdalena Żabińska</cp:lastModifiedBy>
  <cp:revision>2</cp:revision>
  <dcterms:created xsi:type="dcterms:W3CDTF">2026-04-09T16:35:00Z</dcterms:created>
  <dcterms:modified xsi:type="dcterms:W3CDTF">2026-04-09T16:35:00Z</dcterms:modified>
</cp:coreProperties>
</file>